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248F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EE248F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48F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48FD" w14:textId="77777777" w:rsidR="00A36DB4" w:rsidRPr="003767DA" w:rsidRDefault="00795CB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5CB4">
              <w:rPr>
                <w:b/>
                <w:sz w:val="26"/>
                <w:szCs w:val="26"/>
              </w:rPr>
              <w:t>202B_135</w:t>
            </w:r>
          </w:p>
        </w:tc>
      </w:tr>
      <w:tr w:rsidR="00A36DB4" w14:paraId="6EE2490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48F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4900" w14:textId="77777777" w:rsidR="00A36DB4" w:rsidRPr="003767DA" w:rsidRDefault="00795CB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95CB4">
              <w:rPr>
                <w:b/>
                <w:sz w:val="26"/>
                <w:szCs w:val="26"/>
                <w:lang w:val="en-US"/>
              </w:rPr>
              <w:t>2025484</w:t>
            </w:r>
          </w:p>
        </w:tc>
      </w:tr>
    </w:tbl>
    <w:p w14:paraId="6EE2490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E2490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EE2490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E2490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E2490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E2490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EE24908" w14:textId="77777777" w:rsidR="00AB4F44" w:rsidRPr="00AB4F44" w:rsidRDefault="00AB4F44" w:rsidP="00AB4F44"/>
    <w:p w14:paraId="6EE2490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EE2490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95CB4" w:rsidRPr="00795CB4">
        <w:rPr>
          <w:b/>
          <w:sz w:val="26"/>
          <w:szCs w:val="26"/>
        </w:rPr>
        <w:t>Зажим прокалывающий SE20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EE2490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EE2490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E2490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EE2490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EE24911" w14:textId="77777777" w:rsidTr="005055A4">
        <w:tc>
          <w:tcPr>
            <w:tcW w:w="3652" w:type="dxa"/>
            <w:shd w:val="clear" w:color="auto" w:fill="auto"/>
          </w:tcPr>
          <w:p w14:paraId="6EE2490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EE2491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EE2491B" w14:textId="77777777" w:rsidTr="005055A4">
        <w:tc>
          <w:tcPr>
            <w:tcW w:w="3652" w:type="dxa"/>
            <w:shd w:val="clear" w:color="auto" w:fill="auto"/>
          </w:tcPr>
          <w:p w14:paraId="6EE24912" w14:textId="77777777" w:rsidR="001964D2" w:rsidRPr="00275760" w:rsidRDefault="00795CB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95CB4">
              <w:t>Зажим прокалывающий SE20</w:t>
            </w:r>
          </w:p>
        </w:tc>
        <w:tc>
          <w:tcPr>
            <w:tcW w:w="6252" w:type="dxa"/>
            <w:shd w:val="clear" w:color="auto" w:fill="auto"/>
          </w:tcPr>
          <w:p w14:paraId="6EE24913" w14:textId="77777777" w:rsidR="008A106B" w:rsidRDefault="008A45A2" w:rsidP="008A106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EE24914" w14:textId="77777777" w:rsidR="008A45A2" w:rsidRPr="007D41D6" w:rsidRDefault="008A45A2" w:rsidP="008A106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8A106B">
              <w:t>для соединения защищенных проводо</w:t>
            </w:r>
            <w:r w:rsidR="003C504F">
              <w:t>в с неизолированными проводами</w:t>
            </w:r>
            <w:r w:rsidR="007D41D6">
              <w:t xml:space="preserve">, так и </w:t>
            </w:r>
            <w:r w:rsidR="008A106B">
              <w:t>для соединения алюминиевого провода с алюминиевым проводом без разрывного воздействия на провода</w:t>
            </w:r>
            <w:r w:rsidR="007D41D6">
              <w:t>, в</w:t>
            </w:r>
            <w:r w:rsidR="007D41D6" w:rsidRPr="007D41D6">
              <w:t>ходит в состав устройств</w:t>
            </w:r>
            <w:r w:rsidR="007D41D6">
              <w:t xml:space="preserve"> защиты от дуги SE20.2 (SE21.2)</w:t>
            </w:r>
            <w:r w:rsidR="007D41D6" w:rsidRPr="007D41D6">
              <w:t>;</w:t>
            </w:r>
          </w:p>
          <w:p w14:paraId="6EE24915" w14:textId="77777777"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795CB4">
              <w:t>проводов</w:t>
            </w:r>
            <w:r w:rsidR="004D1C3A">
              <w:t xml:space="preserve"> – </w:t>
            </w:r>
            <w:r w:rsidR="00795CB4">
              <w:t>35-150</w:t>
            </w:r>
            <w:r w:rsidR="008A45A2">
              <w:t xml:space="preserve"> мм2</w:t>
            </w:r>
            <w:r w:rsidR="008A45A2" w:rsidRPr="00026B21">
              <w:t>;</w:t>
            </w:r>
          </w:p>
          <w:p w14:paraId="6EE24916" w14:textId="77777777" w:rsidR="008A106B" w:rsidRPr="00600A0E" w:rsidRDefault="007D41D6" w:rsidP="008A45A2">
            <w:pPr>
              <w:ind w:firstLine="0"/>
              <w:jc w:val="left"/>
            </w:pPr>
            <w:r>
              <w:t>Усилие затяжки – 40 Нм</w:t>
            </w:r>
            <w:r w:rsidR="008A106B" w:rsidRPr="00600A0E">
              <w:t>;</w:t>
            </w:r>
          </w:p>
          <w:p w14:paraId="6EE24917" w14:textId="77777777" w:rsidR="008A106B" w:rsidRPr="00600A0E" w:rsidRDefault="00795CB4" w:rsidP="008A106B">
            <w:pPr>
              <w:ind w:firstLine="0"/>
              <w:jc w:val="left"/>
            </w:pPr>
            <w:r>
              <w:t>Масса – 270 г</w:t>
            </w:r>
            <w:r w:rsidR="000A1863">
              <w:t>.</w:t>
            </w:r>
          </w:p>
          <w:p w14:paraId="6EE24918" w14:textId="77777777" w:rsidR="00600A0E" w:rsidRDefault="00795CB4" w:rsidP="008A106B">
            <w:pPr>
              <w:ind w:firstLine="0"/>
              <w:jc w:val="left"/>
            </w:pPr>
            <w:r>
              <w:t>Особенности</w:t>
            </w:r>
            <w:r w:rsidRPr="00795CB4">
              <w:t>:</w:t>
            </w:r>
          </w:p>
          <w:p w14:paraId="6EE24919" w14:textId="77777777" w:rsidR="00600A0E" w:rsidRPr="007844DA" w:rsidRDefault="00600A0E" w:rsidP="008A106B">
            <w:pPr>
              <w:ind w:firstLine="0"/>
              <w:jc w:val="left"/>
            </w:pPr>
            <w:r>
              <w:t>-</w:t>
            </w:r>
            <w:r w:rsidR="00795CB4">
              <w:t xml:space="preserve"> </w:t>
            </w:r>
            <w:r w:rsidR="008A106B">
              <w:t>к</w:t>
            </w:r>
            <w:r w:rsidR="007D41D6">
              <w:t>орпус выполнен из коррозионно</w:t>
            </w:r>
            <w:r w:rsidR="008A106B" w:rsidRPr="008A106B">
              <w:t>стойкого алюм</w:t>
            </w:r>
            <w:r w:rsidR="007D41D6">
              <w:t xml:space="preserve">иниевого сплава, болты стальные, </w:t>
            </w:r>
            <w:r w:rsidR="008A106B" w:rsidRPr="008A106B">
              <w:t>горячей оцинковки</w:t>
            </w:r>
            <w:r w:rsidRPr="00600A0E">
              <w:t>;</w:t>
            </w:r>
            <w:r w:rsidR="008A106B" w:rsidRPr="008A106B">
              <w:t xml:space="preserve"> </w:t>
            </w:r>
          </w:p>
          <w:p w14:paraId="6EE2491A" w14:textId="77777777" w:rsidR="00795CB4" w:rsidRPr="00795CB4" w:rsidRDefault="00600A0E" w:rsidP="008A45A2">
            <w:pPr>
              <w:ind w:firstLine="0"/>
              <w:jc w:val="left"/>
            </w:pPr>
            <w:r>
              <w:t>- з</w:t>
            </w:r>
            <w:r w:rsidR="008A106B" w:rsidRPr="008A106B">
              <w:t>ажим предварительно смазан контактной смазкой.</w:t>
            </w:r>
          </w:p>
        </w:tc>
      </w:tr>
    </w:tbl>
    <w:p w14:paraId="6EE2491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EE2491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EE2491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EE2491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EE2492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EE2492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844D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E2492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EE2492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E24924" w14:textId="24930D82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4228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E24925" w14:textId="39B77F2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228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EE24926" w14:textId="5EB2D60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94228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EE2492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EE2492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EE24929" w14:textId="6B6BE915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4228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EE2492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EE2492B" w14:textId="6BBEDCA5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E995114" w14:textId="77777777" w:rsidR="00942282" w:rsidRPr="004F2F52" w:rsidRDefault="00942282" w:rsidP="00942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AC8570A" w14:textId="77777777" w:rsidR="00942282" w:rsidRPr="004F2F52" w:rsidRDefault="00942282" w:rsidP="00942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2BFEE54" w14:textId="77777777" w:rsidR="00942282" w:rsidRPr="004F2F52" w:rsidRDefault="00942282" w:rsidP="00942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826E23C" w14:textId="77777777" w:rsidR="00942282" w:rsidRPr="004F2F52" w:rsidRDefault="00942282" w:rsidP="00942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6C1E9D7" w14:textId="77777777" w:rsidR="00942282" w:rsidRPr="004F2F52" w:rsidRDefault="00942282" w:rsidP="00942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834D957" w14:textId="77777777" w:rsidR="00942282" w:rsidRPr="004F2F52" w:rsidRDefault="00942282" w:rsidP="00942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A2EAD64" w14:textId="6E82985F" w:rsidR="00942282" w:rsidRPr="00DE1E02" w:rsidRDefault="00942282" w:rsidP="00942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EE2492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EE2492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E2492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EE2492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EE2493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EE2493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EE2493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EE2493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EE2493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EE2493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E2493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EE2493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844D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EE24938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E2493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E2493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EE2493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E2493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EE2493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EE2493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EE2493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EE2494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EE2494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EE2494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EE2494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EE2494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EE249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EE2494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EE2494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7844DA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EE2494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E2494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EE2494A" w14:textId="2E474AB6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4228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E2494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E2494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EE2494D" w14:textId="77777777" w:rsidR="00AB4F44" w:rsidRDefault="00AB4F44" w:rsidP="00AB4F44">
      <w:pPr>
        <w:rPr>
          <w:sz w:val="26"/>
          <w:szCs w:val="26"/>
        </w:rPr>
      </w:pPr>
    </w:p>
    <w:p w14:paraId="6EE2494E" w14:textId="77777777" w:rsidR="00AB4F44" w:rsidRDefault="00AB4F44" w:rsidP="00AB4F44">
      <w:pPr>
        <w:rPr>
          <w:sz w:val="26"/>
          <w:szCs w:val="26"/>
        </w:rPr>
      </w:pPr>
    </w:p>
    <w:p w14:paraId="6EE2494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E2495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EE2495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E2495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24955" w14:textId="77777777" w:rsidR="005905D0" w:rsidRDefault="005905D0">
      <w:r>
        <w:separator/>
      </w:r>
    </w:p>
  </w:endnote>
  <w:endnote w:type="continuationSeparator" w:id="0">
    <w:p w14:paraId="6EE24956" w14:textId="77777777" w:rsidR="005905D0" w:rsidRDefault="0059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24953" w14:textId="77777777" w:rsidR="005905D0" w:rsidRDefault="005905D0">
      <w:r>
        <w:separator/>
      </w:r>
    </w:p>
  </w:footnote>
  <w:footnote w:type="continuationSeparator" w:id="0">
    <w:p w14:paraId="6EE24954" w14:textId="77777777" w:rsidR="005905D0" w:rsidRDefault="00590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24957" w14:textId="77777777" w:rsidR="003D224E" w:rsidRDefault="00142A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EE2495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37C3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A3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159D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04F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1CC9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5D0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0A0E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1E8A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7F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44DA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1D6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106B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2282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D8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53D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D91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0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248FB"/>
  <w15:docId w15:val="{CBCD35F6-6BBF-4FFD-B0BA-B9F86F62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02917">
                  <w:marLeft w:val="0"/>
                  <w:marRight w:val="-3802"/>
                  <w:marTop w:val="3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6689">
                      <w:marLeft w:val="0"/>
                      <w:marRight w:val="31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A5086-AFE0-426F-AEF8-72DC4CB10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www.w3.org/XML/1998/namespace"/>
    <ds:schemaRef ds:uri="http://purl.org/dc/dcmitype/"/>
    <ds:schemaRef ds:uri="aeb3e8e0-784a-4348-b8a9-74d788c4fa59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5D4659-F7DD-4788-899A-9B657041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15</cp:revision>
  <cp:lastPrinted>2015-03-19T10:48:00Z</cp:lastPrinted>
  <dcterms:created xsi:type="dcterms:W3CDTF">2015-03-30T12:02:00Z</dcterms:created>
  <dcterms:modified xsi:type="dcterms:W3CDTF">2018-09-26T09:02:00Z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